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C946" w14:textId="77777777" w:rsidR="00EF1588" w:rsidRPr="006E1C30" w:rsidRDefault="00EF1588" w:rsidP="00EF15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C3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1A69E2" wp14:editId="655CF6B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225" cy="876300"/>
            <wp:effectExtent l="0" t="0" r="9525" b="0"/>
            <wp:wrapSquare wrapText="bothSides"/>
            <wp:docPr id="15341597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4512E" w14:textId="77777777" w:rsidR="00EF1588" w:rsidRDefault="00EF1588" w:rsidP="00EF1588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B27E1" w14:textId="77777777" w:rsidR="00EF1588" w:rsidRDefault="00EF1588" w:rsidP="00EF1588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5B83A" w14:textId="77777777" w:rsidR="00EF1588" w:rsidRDefault="00EF1588" w:rsidP="00EF1588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992EF" w14:textId="77777777" w:rsidR="00EF1588" w:rsidRDefault="00EF1588" w:rsidP="00EF1588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6E36C" w14:textId="77777777" w:rsidR="00EF1588" w:rsidRPr="006E1C30" w:rsidRDefault="00EF1588" w:rsidP="00EF1588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C3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6D2F5ECE" w14:textId="77777777" w:rsidR="00EF1588" w:rsidRPr="006E1C30" w:rsidRDefault="00EF1588" w:rsidP="00EF1588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C30">
        <w:rPr>
          <w:rFonts w:ascii="Times New Roman" w:hAnsi="Times New Roman" w:cs="Times New Roman"/>
          <w:b/>
          <w:bCs/>
          <w:sz w:val="28"/>
          <w:szCs w:val="28"/>
        </w:rPr>
        <w:t>«Свердловское городское поселение</w:t>
      </w:r>
    </w:p>
    <w:p w14:paraId="4D54E3FF" w14:textId="77777777" w:rsidR="00EF1588" w:rsidRPr="006E1C30" w:rsidRDefault="00EF1588" w:rsidP="00EF1588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C30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4CBB7B7D" w14:textId="77777777" w:rsidR="00EF1588" w:rsidRPr="006E1C30" w:rsidRDefault="00EF1588" w:rsidP="00EF1588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C3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области»</w:t>
      </w:r>
    </w:p>
    <w:p w14:paraId="4F7D39AF" w14:textId="77777777" w:rsidR="00EF1588" w:rsidRPr="006E1C30" w:rsidRDefault="00EF1588" w:rsidP="00EF1588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ACF29" w14:textId="77777777" w:rsidR="00EF1588" w:rsidRPr="006E1C30" w:rsidRDefault="00EF1588" w:rsidP="00EF1588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C3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298A108B" w14:textId="77777777" w:rsidR="00EF1588" w:rsidRPr="006E1C30" w:rsidRDefault="00EF1588" w:rsidP="00EF1588">
      <w:pPr>
        <w:pStyle w:val="a3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30A96443" w14:textId="77777777" w:rsidR="00EF1588" w:rsidRPr="006E1C30" w:rsidRDefault="00EF1588" w:rsidP="00EF1588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D7827EB" w14:textId="77777777" w:rsidR="00EF1588" w:rsidRPr="006E1C30" w:rsidRDefault="00EF1588" w:rsidP="00EF1588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04A73" w14:textId="77777777" w:rsidR="00EF1588" w:rsidRPr="006E1C30" w:rsidRDefault="00EF1588" w:rsidP="00EF1588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4DCCA" w14:textId="0F58D826" w:rsidR="00EF1588" w:rsidRDefault="00EF1588" w:rsidP="00EF1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C30">
        <w:rPr>
          <w:rFonts w:ascii="Times New Roman" w:hAnsi="Times New Roman" w:cs="Times New Roman"/>
          <w:sz w:val="28"/>
          <w:szCs w:val="28"/>
        </w:rPr>
        <w:t>«</w:t>
      </w:r>
      <w:r w:rsidR="00B96AEC">
        <w:rPr>
          <w:rFonts w:ascii="Times New Roman" w:hAnsi="Times New Roman" w:cs="Times New Roman"/>
          <w:sz w:val="28"/>
          <w:szCs w:val="28"/>
        </w:rPr>
        <w:t>13</w:t>
      </w:r>
      <w:r w:rsidRPr="006E1C30">
        <w:rPr>
          <w:rFonts w:ascii="Times New Roman" w:hAnsi="Times New Roman" w:cs="Times New Roman"/>
          <w:sz w:val="28"/>
          <w:szCs w:val="28"/>
        </w:rPr>
        <w:t>»</w:t>
      </w:r>
      <w:r w:rsidR="00B96AE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6E1C30">
        <w:rPr>
          <w:rFonts w:ascii="Times New Roman" w:hAnsi="Times New Roman" w:cs="Times New Roman"/>
          <w:sz w:val="28"/>
          <w:szCs w:val="28"/>
        </w:rPr>
        <w:t xml:space="preserve"> 2023 г.                </w:t>
      </w:r>
      <w:r w:rsidR="00B96A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1C30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B96AEC">
        <w:rPr>
          <w:rFonts w:ascii="Times New Roman" w:hAnsi="Times New Roman" w:cs="Times New Roman"/>
          <w:sz w:val="28"/>
          <w:szCs w:val="28"/>
        </w:rPr>
        <w:t>766/01-03</w:t>
      </w:r>
    </w:p>
    <w:p w14:paraId="0FA7285F" w14:textId="77777777" w:rsidR="00EF1588" w:rsidRPr="006E1C30" w:rsidRDefault="00EF1588" w:rsidP="00EF1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C30">
        <w:rPr>
          <w:rFonts w:ascii="Times New Roman" w:hAnsi="Times New Roman" w:cs="Times New Roman"/>
          <w:sz w:val="28"/>
          <w:szCs w:val="28"/>
        </w:rPr>
        <w:t>г.п. им. Свердлова</w:t>
      </w:r>
    </w:p>
    <w:p w14:paraId="1AC48913" w14:textId="77777777" w:rsidR="00EF1588" w:rsidRPr="006E1C30" w:rsidRDefault="00EF1588" w:rsidP="00EF1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B591A" w14:textId="77777777" w:rsidR="00EF1588" w:rsidRPr="006E1C30" w:rsidRDefault="00EF1588" w:rsidP="00EF1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</w:tblGrid>
      <w:tr w:rsidR="00EF1588" w:rsidRPr="006E1C30" w14:paraId="0B3FA9C7" w14:textId="77777777" w:rsidTr="004235EC">
        <w:trPr>
          <w:trHeight w:val="276"/>
        </w:trPr>
        <w:tc>
          <w:tcPr>
            <w:tcW w:w="5159" w:type="dxa"/>
            <w:hideMark/>
          </w:tcPr>
          <w:p w14:paraId="1425DA98" w14:textId="0C7EFCF1" w:rsidR="00EF1588" w:rsidRPr="006E1C30" w:rsidRDefault="00EF1588" w:rsidP="004235EC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6E1C30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б утверждении </w:t>
            </w:r>
            <w:r w:rsidR="00F46BC6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П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оложения о молодежном коворкинг-центре </w:t>
            </w:r>
            <w:r w:rsidRPr="006E1C30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14:paraId="2460EAE2" w14:textId="77777777" w:rsidR="00EF1588" w:rsidRPr="006E1C30" w:rsidRDefault="00EF1588" w:rsidP="00EF15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A90C" w14:textId="77777777" w:rsidR="00EF1588" w:rsidRPr="006E1C30" w:rsidRDefault="00EF1588" w:rsidP="00EF1588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1C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</w:t>
      </w:r>
      <w:r w:rsidRPr="006E1C30">
        <w:rPr>
          <w:rFonts w:ascii="Times New Roman" w:hAnsi="Times New Roman" w:cs="Times New Roman"/>
          <w:sz w:val="28"/>
          <w:szCs w:val="28"/>
        </w:rPr>
        <w:t xml:space="preserve">Федеральным  законом  от 06.10.2003 №131-ФЗ «Об общих принципах организации местного самоуправления в Российской Федерации», Уставом  муниципального образования «Свердловское городское поселение» Всеволожского муниципального района Ленинградской области в целях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благоприятных условий для всестороннего развития молодежи, развития общественных объединений, деятельность которых связана с реализацией государственной молодежной политики на территории муниципального образования «Свердловское городское поселение» Всеволожского муниципального района Ленинградской области (далее – МО «Свердловское городское поселение»), а также стимулирования молодежной предпринимательской активности на территории МО «Свердловское городское поселение» путем создания инфраструктуры для реализации мероприятий по работе с молодежью на территории МО «Свердловское городское поселение», </w:t>
      </w:r>
      <w:r w:rsidRPr="006E1C30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«Свердловское городское поселение» Всеволожского района Ленинградской области постановляет:</w:t>
      </w:r>
    </w:p>
    <w:p w14:paraId="1AA4F163" w14:textId="77777777" w:rsidR="00EF1588" w:rsidRPr="006E1C30" w:rsidRDefault="00EF1588" w:rsidP="00EF158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CD31C1" w14:textId="77777777" w:rsidR="00EF1588" w:rsidRPr="004049DE" w:rsidRDefault="00EF1588" w:rsidP="00EF158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молодежном коворкинг-центре</w:t>
      </w:r>
      <w:r w:rsidRPr="004049D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«Свердловское городское поселение» </w:t>
      </w:r>
      <w:r w:rsidRPr="004049DE">
        <w:rPr>
          <w:rFonts w:ascii="Times New Roman" w:hAnsi="Times New Roman" w:cs="Times New Roman"/>
          <w:sz w:val="28"/>
          <w:szCs w:val="28"/>
        </w:rPr>
        <w:lastRenderedPageBreak/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9D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0EFA7F96" w14:textId="77777777" w:rsidR="00EF1588" w:rsidRDefault="00EF1588" w:rsidP="00EF158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1C3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3AFD5DC8" w14:textId="77777777" w:rsidR="00EF1588" w:rsidRPr="004049DE" w:rsidRDefault="00EF1588" w:rsidP="00EF158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1C3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подписания.</w:t>
      </w:r>
    </w:p>
    <w:p w14:paraId="250395A7" w14:textId="77777777" w:rsidR="00EF1588" w:rsidRPr="004049DE" w:rsidRDefault="00EF1588" w:rsidP="00EF158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049D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возложить на заместителя главы администрации по социальным вопросам и организационной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9DE">
        <w:rPr>
          <w:rFonts w:ascii="Times New Roman" w:hAnsi="Times New Roman" w:cs="Times New Roman"/>
          <w:color w:val="000000"/>
          <w:sz w:val="28"/>
          <w:szCs w:val="28"/>
        </w:rPr>
        <w:t>Ю.Ф. Рейхерт.</w:t>
      </w:r>
    </w:p>
    <w:p w14:paraId="1590F2E6" w14:textId="77777777" w:rsidR="00EF1588" w:rsidRPr="004049DE" w:rsidRDefault="00EF1588" w:rsidP="00EF1588">
      <w:pPr>
        <w:pStyle w:val="a3"/>
        <w:ind w:left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74C3231D" w14:textId="77777777" w:rsidR="00EF1588" w:rsidRPr="006E1C30" w:rsidRDefault="00EF1588" w:rsidP="00EF1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70D43" w14:textId="77777777" w:rsidR="00EF1588" w:rsidRDefault="00EF1588" w:rsidP="00EF1588">
      <w:pPr>
        <w:jc w:val="both"/>
        <w:rPr>
          <w:rFonts w:ascii="Times New Roman" w:hAnsi="Times New Roman" w:cs="Times New Roman"/>
          <w:sz w:val="28"/>
          <w:szCs w:val="28"/>
        </w:rPr>
      </w:pPr>
      <w:r w:rsidRPr="00EF158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F1588">
        <w:rPr>
          <w:rFonts w:ascii="Times New Roman" w:hAnsi="Times New Roman" w:cs="Times New Roman"/>
          <w:sz w:val="28"/>
          <w:szCs w:val="28"/>
        </w:rPr>
        <w:t>В.И. Тулаев</w:t>
      </w:r>
    </w:p>
    <w:p w14:paraId="5E34BBC0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138AB2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BC8F41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D07A1F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9B201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5EB9CA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0A43A9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D29CF5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C58CA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472BE8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6C13AF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3C0774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F6AFAD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E6513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87E91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5C5379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FB17C9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CC30CB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8AD1F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963BC8" w14:textId="77777777" w:rsidR="00342EBC" w:rsidRDefault="00342EBC" w:rsidP="00EF15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802001" w14:textId="77777777" w:rsidR="00342EBC" w:rsidRDefault="00342EBC" w:rsidP="00342EBC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458909E" w14:textId="77777777" w:rsidR="00342EBC" w:rsidRDefault="00342EBC" w:rsidP="00342E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4B0D776" w14:textId="77777777" w:rsidR="00342EBC" w:rsidRDefault="00342EBC" w:rsidP="00342E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6F46B071" w14:textId="77777777" w:rsidR="00342EBC" w:rsidRDefault="00342EBC" w:rsidP="00342E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5EBD272" w14:textId="76BBA66A" w:rsidR="00342EBC" w:rsidRDefault="00342EBC" w:rsidP="00342E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6AEC">
        <w:rPr>
          <w:rFonts w:ascii="Times New Roman" w:hAnsi="Times New Roman" w:cs="Times New Roman"/>
          <w:sz w:val="28"/>
          <w:szCs w:val="28"/>
        </w:rPr>
        <w:t>13 сентября</w:t>
      </w:r>
      <w:r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B96AEC">
        <w:rPr>
          <w:rFonts w:ascii="Times New Roman" w:hAnsi="Times New Roman" w:cs="Times New Roman"/>
          <w:sz w:val="28"/>
          <w:szCs w:val="28"/>
        </w:rPr>
        <w:t>766/01-03</w:t>
      </w:r>
    </w:p>
    <w:p w14:paraId="42F50866" w14:textId="77777777" w:rsidR="00342EBC" w:rsidRDefault="00342EBC" w:rsidP="00342EBC">
      <w:pPr>
        <w:pStyle w:val="a3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</w:p>
    <w:p w14:paraId="4D50189B" w14:textId="77777777" w:rsidR="00342EBC" w:rsidRDefault="00342EBC" w:rsidP="00342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CCD33" w14:textId="77777777" w:rsidR="00342EBC" w:rsidRDefault="00342EBC" w:rsidP="00342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0FE8DDAB" w14:textId="77777777" w:rsidR="00342EBC" w:rsidRDefault="00342EBC" w:rsidP="00342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молодежном коворкинг-центре на территории муниципального образования «Свердловское городское поселение» Всеволожского муниципального района Ленинградской области (далее – Положение)</w:t>
      </w:r>
    </w:p>
    <w:p w14:paraId="738CAF2D" w14:textId="77777777" w:rsidR="00342EBC" w:rsidRDefault="00342EBC" w:rsidP="00342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294B2E" w14:textId="77777777" w:rsidR="00342EBC" w:rsidRDefault="00342EBC" w:rsidP="00342EBC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6360B0A" w14:textId="77777777" w:rsidR="00342EBC" w:rsidRDefault="00342EBC" w:rsidP="00342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244B0" w14:textId="77777777" w:rsidR="00342EBC" w:rsidRDefault="00342EBC" w:rsidP="00342EB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молодежного коворкинг-центра, организованного на базе муниципального казенного учреждения «Культурно-досуговый центр «Нева» (далее – МКУ «КДЦ «Нева») муниципального образования «Свердловское городское поселение» Всеволожского муниципального района Ленинградской области (далее – МО «Свердловское городское поселение»), его цели, задачи, порядок организации работы, а также устанавливает Правила пользования рабочим местом в молодежном коворкинг-центре согласно приложению к настоящему Положению.</w:t>
      </w:r>
    </w:p>
    <w:p w14:paraId="09220DC6" w14:textId="77777777" w:rsidR="00342EBC" w:rsidRDefault="00342EBC" w:rsidP="00342EB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коворкинг-центр ведет свою деятельность в соответствии с действующим законодательством Российской Федерации, нормативными правовыми актами Ленинградской области, Стандартом деятельности молодежных коворкинг-центров на территории муниципальных образований Ленинградской области, утвержденного приказом Комитета по молодежной политике Ленинградской области от 25.03.2022 № О-4/2022, настоящим Положением.</w:t>
      </w:r>
    </w:p>
    <w:p w14:paraId="7A7725BD" w14:textId="77777777" w:rsidR="00342EBC" w:rsidRDefault="00342EBC" w:rsidP="00342EB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отношениям, не урегулированным настоящим Положением, применяются положения законодательства Российской Федерации, а также нормативно-правовых актов Ленинградской области, МО «Свердловское городское поселение» и локальных актов МКУ «КДЦ «Нева».</w:t>
      </w:r>
    </w:p>
    <w:p w14:paraId="47EFC86F" w14:textId="77777777" w:rsidR="00342EBC" w:rsidRDefault="00342EBC" w:rsidP="00342EB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14:paraId="54E91F11" w14:textId="77777777" w:rsidR="00342EBC" w:rsidRDefault="00342EBC" w:rsidP="00342EBC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коворкинг-центр - организованное пространство, оснащенное оборудованными рабочими местами, сдаваемое в аренду (в том числе безвозмездную) на необходимый срок (час, день, неделю, но не более 30 дней в подряд) с необходимыми для организации и ведения обучающей, образовательной, добровольческой, предпринимательской, общественной деятельности, набором услуг, оказываемых на его территории;</w:t>
      </w:r>
    </w:p>
    <w:p w14:paraId="0E59B9BA" w14:textId="77777777" w:rsidR="00342EBC" w:rsidRDefault="00342EBC" w:rsidP="00342EBC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Резидент молодежного коворкинг-центра – физическое лицо в возрасте от 14 до 35 лет, индивидуальный предприниматель в возрасте от 18 до </w:t>
      </w:r>
      <w:r>
        <w:rPr>
          <w:rFonts w:ascii="Times New Roman" w:hAnsi="Times New Roman" w:cs="Times New Roman"/>
          <w:sz w:val="28"/>
          <w:szCs w:val="28"/>
        </w:rPr>
        <w:lastRenderedPageBreak/>
        <w:t>35 лет, заключившее с МКУ «КДЦ «Нева» договор оказания услуг и (или) аренды (в том числе безвозмездной) с целью получения услуг и (или) осуществления своей деятельности на территории молодежного коворкинг-центра.</w:t>
      </w:r>
    </w:p>
    <w:p w14:paraId="2336D34A" w14:textId="77777777" w:rsidR="00342EBC" w:rsidRDefault="00342EBC" w:rsidP="00342EB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коворкинг-центр осуществляет свою деятельность в соответствии с планом, утвержденным директором МКУ «КДЦ «Нева».</w:t>
      </w:r>
    </w:p>
    <w:p w14:paraId="095472A3" w14:textId="77777777" w:rsidR="00342EBC" w:rsidRDefault="00342EBC" w:rsidP="00342EB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коворкинг-центр включает в себя переговорную комнату, конференц-зону, зону кухни, рабочую зону и туалетную комнату.</w:t>
      </w:r>
    </w:p>
    <w:p w14:paraId="07BE85E6" w14:textId="77777777" w:rsidR="00342EBC" w:rsidRDefault="00342EBC" w:rsidP="00342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38240" w14:textId="77777777" w:rsidR="00342EBC" w:rsidRDefault="00342EBC" w:rsidP="00342EBC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14:paraId="7448A5D7" w14:textId="77777777" w:rsidR="00342EBC" w:rsidRDefault="00342EBC" w:rsidP="00342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F2C15" w14:textId="77777777" w:rsidR="00342EBC" w:rsidRDefault="00342EBC" w:rsidP="00342EB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создания молодежного коворкинг-центра на территории МО «Свердловское городское поселение» является формирование благоприятных условий для всестороннего развития молодежи, развитие общественных объединений, деятельность которых связана с реализацией государственной молодежной политики на территории МО «Свердловское городское поселение», а также стимулирование молодежной предпринимательской активности на территории МО «Свердловское городское поселение» путем создания инфраструктуры для реализации мероприятий по работе с молодежью на территории МО «Свердловское городское поселение».</w:t>
      </w:r>
    </w:p>
    <w:p w14:paraId="3B1AE896" w14:textId="77777777" w:rsidR="00342EBC" w:rsidRDefault="00342EBC" w:rsidP="00342EB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деятельности молодежного коворкинг-центра на территории МО «Свердловское городское поселение» являются:</w:t>
      </w:r>
    </w:p>
    <w:p w14:paraId="12599CDC" w14:textId="77777777" w:rsidR="00342EBC" w:rsidRDefault="00342EBC" w:rsidP="00342EB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целевой аудитории к инфраструктуре молодежного коворкинг-центра;</w:t>
      </w:r>
    </w:p>
    <w:p w14:paraId="12E359A6" w14:textId="77777777" w:rsidR="00342EBC" w:rsidRDefault="00342EBC" w:rsidP="00342EB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взаимодействие, обмен опытом с другими молодежными коворкинг-центрами в Ленинградской области, Российской Федерации;</w:t>
      </w:r>
    </w:p>
    <w:p w14:paraId="36F2F1D9" w14:textId="77777777" w:rsidR="00342EBC" w:rsidRDefault="00342EBC" w:rsidP="00342EB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обучающих мероприятий, конференций, семинаров, тренингов, мастер-классов, иных мероприятий, направленных на реализацию государственной молодежной политики;</w:t>
      </w:r>
    </w:p>
    <w:p w14:paraId="2134E2AF" w14:textId="77777777" w:rsidR="00342EBC" w:rsidRDefault="00342EBC" w:rsidP="00342EB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сообщества общественных объединений, деятельность которых связана с реализацией государственной молодежной политики на территории МО «Свердловское городское поселение»; </w:t>
      </w:r>
    </w:p>
    <w:p w14:paraId="04E906AE" w14:textId="77777777" w:rsidR="00342EBC" w:rsidRDefault="00342EBC" w:rsidP="00342EB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молодежного предпринимательского сообщества                                                                   с участием резидентов молодежного коворкинг-центра, субъектов малого и среднего предпринимательства (в том числе потенциальных);</w:t>
      </w:r>
    </w:p>
    <w:p w14:paraId="7AB1F00A" w14:textId="77777777" w:rsidR="00342EBC" w:rsidRDefault="00342EBC" w:rsidP="00342EB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консультационных и информационных услуг                                                          по вопросам реализации государственной молодежной политики на территории МО «Свердловское городское поселение».</w:t>
      </w:r>
    </w:p>
    <w:p w14:paraId="17529DA1" w14:textId="77777777" w:rsidR="00342EBC" w:rsidRDefault="00342EBC" w:rsidP="00342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5F5D7" w14:textId="77777777" w:rsidR="00342EBC" w:rsidRDefault="00342EBC" w:rsidP="00342EBC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услуг, предоставляемых молодежным коворкинг-центром</w:t>
      </w:r>
    </w:p>
    <w:p w14:paraId="63651677" w14:textId="77777777" w:rsidR="00342EBC" w:rsidRDefault="00342EBC" w:rsidP="00342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1BB982" w14:textId="77777777" w:rsidR="00342EBC" w:rsidRDefault="00342EBC" w:rsidP="00342EB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пакет услуг, предоставляется резидентам молодежного коворкинг-центра на безвозмездной основе:</w:t>
      </w:r>
    </w:p>
    <w:p w14:paraId="1AA887BF" w14:textId="77777777" w:rsidR="00342EBC" w:rsidRDefault="00342EBC" w:rsidP="00342EB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оборудованным рабочим местом;</w:t>
      </w:r>
    </w:p>
    <w:p w14:paraId="4E6C63DB" w14:textId="77777777" w:rsidR="00342EBC" w:rsidRDefault="00342EBC" w:rsidP="00342EB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переговорной комнаты;</w:t>
      </w:r>
    </w:p>
    <w:p w14:paraId="2F3FAE9D" w14:textId="77777777" w:rsidR="00342EBC" w:rsidRDefault="00342EBC" w:rsidP="00342EB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доступа к беспроводному высокоскоростному Интернету;</w:t>
      </w:r>
    </w:p>
    <w:p w14:paraId="391A7FA6" w14:textId="77777777" w:rsidR="00342EBC" w:rsidRDefault="00342EBC" w:rsidP="00342EB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ящика для хранения личных вещей.</w:t>
      </w:r>
    </w:p>
    <w:p w14:paraId="489FC923" w14:textId="77777777" w:rsidR="00342EBC" w:rsidRDefault="00342EBC" w:rsidP="00342EB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услуги, предоставляются резидентам молодежного коворкинг-центра на возмездной основе:</w:t>
      </w:r>
    </w:p>
    <w:p w14:paraId="34F428A5" w14:textId="77777777" w:rsidR="00342EBC" w:rsidRDefault="00342EBC" w:rsidP="00342EBC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обучающих мероприятий, конференций, семинаров, тренингов, мастер-классов и иных мероприятий;</w:t>
      </w:r>
    </w:p>
    <w:p w14:paraId="15C80F1F" w14:textId="77777777" w:rsidR="00342EBC" w:rsidRDefault="00342EBC" w:rsidP="00342EBC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возможности копирования и печати, поддержка в рамках услуг, предоставляемых Коворкинг-центром;</w:t>
      </w:r>
    </w:p>
    <w:p w14:paraId="36F8CF2F" w14:textId="77777777" w:rsidR="00342EBC" w:rsidRDefault="00342EBC" w:rsidP="00342EBC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конференц-зоны.</w:t>
      </w:r>
    </w:p>
    <w:p w14:paraId="02311D63" w14:textId="77777777" w:rsidR="00342EBC" w:rsidRDefault="00342EBC" w:rsidP="00342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1143D" w14:textId="77777777" w:rsidR="00342EBC" w:rsidRDefault="00342EBC" w:rsidP="00342EBC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14:paraId="28B2479F" w14:textId="77777777" w:rsidR="00342EBC" w:rsidRDefault="00342EBC" w:rsidP="00342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278F9" w14:textId="77777777" w:rsidR="00342EBC" w:rsidRDefault="00342EBC" w:rsidP="00342EB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Резиденты молодежного коворкинг-центра несут ответственность за порчу рабочего места и/или иного имущества в молодежном коворкинг-центре в соответствии с действующим законодательством Российской Федерации.</w:t>
      </w:r>
    </w:p>
    <w:p w14:paraId="7497DCF8" w14:textId="77777777" w:rsidR="00342EBC" w:rsidRDefault="00342EBC" w:rsidP="00342EB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Резиденты молодежного коворкинг-центра несут риск, связанный                                       с повреждением и утратой своего имущества, по любой причине, в том числе в случае пожара, затопления или иного бедствия, или события, произошедшего не по вине МКУ «КДЦ «Нева».</w:t>
      </w:r>
    </w:p>
    <w:p w14:paraId="0105013F" w14:textId="77777777" w:rsidR="00342EBC" w:rsidRDefault="00342EBC" w:rsidP="00342EB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0D77C6" w14:textId="77777777" w:rsidR="00342EBC" w:rsidRDefault="00342EBC" w:rsidP="00342EBC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конфиденциальности предоставленных сведений</w:t>
      </w:r>
    </w:p>
    <w:p w14:paraId="77B8AF02" w14:textId="77777777" w:rsidR="00342EBC" w:rsidRDefault="00342EBC" w:rsidP="00342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EE15B" w14:textId="77777777" w:rsidR="00342EBC" w:rsidRDefault="00342EBC" w:rsidP="00342EB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Любая информация, полученная МКУ «КДЦ «Нева» и содержащая сведения, разглашение которых может нанести убытки резиденту молодежного коворкинг-центра, является конфиденциальной и не подлежит разглашению третьим лицам, за исключением случаев, предусмотренных действующим законодательством Российской Федерации.</w:t>
      </w:r>
    </w:p>
    <w:p w14:paraId="52B81CD3" w14:textId="77777777" w:rsidR="00342EBC" w:rsidRPr="005672D2" w:rsidRDefault="00342EBC" w:rsidP="00342EB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Персональные данные, полученные от резидентов молодежного коворкинг-центра, подлежат защите в соответствии с требованиями действующего законодательства Российской Федерации.</w:t>
      </w:r>
    </w:p>
    <w:p w14:paraId="16160512" w14:textId="77777777" w:rsidR="005672D2" w:rsidRDefault="005672D2" w:rsidP="005672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C18642" w14:textId="77777777" w:rsidR="005672D2" w:rsidRDefault="005672D2" w:rsidP="005672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2A1E7A" w14:textId="77777777" w:rsidR="005672D2" w:rsidRDefault="005672D2" w:rsidP="005672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1370AB" w14:textId="77777777" w:rsidR="005672D2" w:rsidRDefault="005672D2" w:rsidP="005672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FC9016" w14:textId="77777777" w:rsidR="005672D2" w:rsidRDefault="005672D2" w:rsidP="005672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F971F3" w14:textId="77777777" w:rsidR="005672D2" w:rsidRDefault="005672D2" w:rsidP="005672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63C5E7" w14:textId="77777777" w:rsidR="005672D2" w:rsidRDefault="005672D2" w:rsidP="005672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BE964A" w14:textId="77777777" w:rsidR="005672D2" w:rsidRDefault="005672D2" w:rsidP="005672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AAC99A" w14:textId="77777777" w:rsidR="005672D2" w:rsidRDefault="005672D2" w:rsidP="005672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FF6DE4" w14:textId="77777777" w:rsidR="005672D2" w:rsidRDefault="005672D2" w:rsidP="005672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21059A" w14:textId="77777777" w:rsidR="005672D2" w:rsidRDefault="005672D2" w:rsidP="005672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6634D2" w14:textId="77777777" w:rsidR="005672D2" w:rsidRDefault="005672D2" w:rsidP="005672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D6DE3A" w14:textId="77777777" w:rsidR="005672D2" w:rsidRDefault="005672D2" w:rsidP="005672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5C7F31" w14:textId="5C964237" w:rsidR="005672D2" w:rsidRDefault="005672D2" w:rsidP="005672D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76ADABFA" w14:textId="075C315C" w:rsidR="005672D2" w:rsidRDefault="005672D2" w:rsidP="005672D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14:paraId="4989456F" w14:textId="77777777" w:rsidR="005672D2" w:rsidRDefault="005672D2" w:rsidP="005672D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31D6A9F" w14:textId="52D8F030" w:rsidR="005672D2" w:rsidRDefault="005672D2" w:rsidP="005672D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ПРЕБЫВАНИЯ</w:t>
      </w:r>
    </w:p>
    <w:p w14:paraId="346877B8" w14:textId="1DAB95F4" w:rsidR="005672D2" w:rsidRDefault="00F46BC6" w:rsidP="005672D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672D2">
        <w:rPr>
          <w:rFonts w:ascii="Times New Roman" w:hAnsi="Times New Roman" w:cs="Times New Roman"/>
          <w:bCs/>
          <w:sz w:val="28"/>
          <w:szCs w:val="28"/>
        </w:rPr>
        <w:t xml:space="preserve"> молодежном коворкинг-центре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13EC00E1" w14:textId="77777777" w:rsidR="005672D2" w:rsidRDefault="005672D2" w:rsidP="005672D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9546D2" w14:textId="5A65C1E8" w:rsidR="005672D2" w:rsidRPr="005672D2" w:rsidRDefault="005672D2" w:rsidP="005672D2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44EF79E8" w14:textId="77777777" w:rsidR="005672D2" w:rsidRDefault="005672D2" w:rsidP="005672D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35A90E" w14:textId="62A6AC9D" w:rsidR="005672D2" w:rsidRPr="005672D2" w:rsidRDefault="005672D2" w:rsidP="005672D2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Посетители молодежного коворкинг-центра обязаны ознакомиться с Положением о молодежном коворкинг-центре на территории муниципального образования «Свердловское городское поселение» Всеволожского муниципального района Ленинградской области (далее – МО «Свердловское городское поселение») и соблюдать настоящие Правила пребывания (далее – Правила).</w:t>
      </w:r>
    </w:p>
    <w:p w14:paraId="2E054FEC" w14:textId="24E3BCAD" w:rsidR="005672D2" w:rsidRPr="005672D2" w:rsidRDefault="005672D2" w:rsidP="005672D2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первом посещении молодежного коворкинг-центра посетитель обязан подписать согласие о соблюдении настоящих Правил.</w:t>
      </w:r>
    </w:p>
    <w:p w14:paraId="3883EAEA" w14:textId="77777777" w:rsidR="005672D2" w:rsidRDefault="005672D2" w:rsidP="005672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36B067" w14:textId="7C0F09B9" w:rsidR="00342EBC" w:rsidRPr="005672D2" w:rsidRDefault="005672D2" w:rsidP="005672D2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поведения посетителей на территории молодежного-коворкинг центра</w:t>
      </w:r>
    </w:p>
    <w:p w14:paraId="3E26E494" w14:textId="77777777" w:rsidR="005672D2" w:rsidRDefault="005672D2" w:rsidP="005672D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495790" w14:textId="3E70C611" w:rsidR="005672D2" w:rsidRPr="005672D2" w:rsidRDefault="005672D2" w:rsidP="005672D2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посещении молодежного коворкинг-центра посетителям необходимо руководствоваться настоящими Правилами и соблюдать нормы действующего законодательства.</w:t>
      </w:r>
    </w:p>
    <w:p w14:paraId="3A9739BB" w14:textId="6C0EFCB9" w:rsidR="005672D2" w:rsidRPr="00EA17C8" w:rsidRDefault="005672D2" w:rsidP="005672D2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Посетитель имеет возможность в рамках </w:t>
      </w:r>
      <w:r w:rsidR="00EA17C8">
        <w:rPr>
          <w:rFonts w:ascii="Times New Roman" w:hAnsi="Times New Roman" w:cs="Times New Roman"/>
          <w:bCs/>
          <w:sz w:val="28"/>
          <w:szCs w:val="28"/>
        </w:rPr>
        <w:t>осуществления самостоятельной работы и/или организации собственного досуга в молодежном коворкинг-центре использовать собственное имущество по предварительному согласованию с представителем молодежного коворкинг-центра.</w:t>
      </w:r>
    </w:p>
    <w:p w14:paraId="772C5B4C" w14:textId="6D27FCF2" w:rsidR="00EA17C8" w:rsidRPr="00EA17C8" w:rsidRDefault="00EA17C8" w:rsidP="005672D2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Запрещается нахождение на территории молодежного коворкинг-центра в состоянии алкогольного, наркотического или токсического опьянения, распивать алкогольные напитки.</w:t>
      </w:r>
    </w:p>
    <w:p w14:paraId="07077D1A" w14:textId="2CAA990B" w:rsidR="00EA17C8" w:rsidRPr="00EA17C8" w:rsidRDefault="00EA17C8" w:rsidP="005672D2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Запрещается курение (в том числе, электронных сигарет, вейпов и пр.) на территории молодежного коворкинг-центра.</w:t>
      </w:r>
    </w:p>
    <w:p w14:paraId="42AAE1FC" w14:textId="25362E6A" w:rsidR="00EA17C8" w:rsidRPr="00EA17C8" w:rsidRDefault="00EA17C8" w:rsidP="005672D2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Запрещается переставлять инвентарь и оборудование в молодежном коворкинг-центре без предварительного согласования с представителем молодежного коворкинг-центра.</w:t>
      </w:r>
    </w:p>
    <w:p w14:paraId="6C4B0BA3" w14:textId="701C7F9F" w:rsidR="00EA17C8" w:rsidRPr="00EA17C8" w:rsidRDefault="00EA17C8" w:rsidP="005672D2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Запрещается проносить на территорию молодежного коворкинг-центра крупногабаритные предметы без согласования с представителем молодежного коворкинг-центра.</w:t>
      </w:r>
    </w:p>
    <w:p w14:paraId="4057AFDB" w14:textId="5CBB932F" w:rsidR="00EA17C8" w:rsidRPr="00EA17C8" w:rsidRDefault="00EA17C8" w:rsidP="005672D2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Запрещается входить на территорию молодежного коворкинг-центра с животными.</w:t>
      </w:r>
    </w:p>
    <w:p w14:paraId="60DD95D6" w14:textId="42E9E4C9" w:rsidR="00EA17C8" w:rsidRPr="00EA17C8" w:rsidRDefault="00EA17C8" w:rsidP="005672D2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Находясь на территории молодежного коворкинг-центра необходимо перевести электронные устройства в бесшумный режим.</w:t>
      </w:r>
    </w:p>
    <w:p w14:paraId="3D84F585" w14:textId="43DC07D5" w:rsidR="00EA17C8" w:rsidRDefault="00EA17C8" w:rsidP="00EA17C8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Посетителю молодежного коворкинг-центра необходимо бережно относиться к оборудованию, технике и офисной мебели. В случае порчи оборудования, техники и офисной мебели посетитель обязан возместить ущерб.</w:t>
      </w:r>
    </w:p>
    <w:p w14:paraId="0E9227E7" w14:textId="77777777" w:rsidR="00EA17C8" w:rsidRDefault="00EA17C8" w:rsidP="00EA1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0E61D8" w14:textId="72EC5786" w:rsidR="00EA17C8" w:rsidRDefault="00EA17C8" w:rsidP="00EA17C8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безопасности и ответственность посетителей</w:t>
      </w:r>
    </w:p>
    <w:p w14:paraId="5DB92BAA" w14:textId="77777777" w:rsidR="00EA17C8" w:rsidRDefault="00EA17C8" w:rsidP="00EA1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91642A9" w14:textId="17375873" w:rsidR="00EA17C8" w:rsidRDefault="00EA17C8" w:rsidP="00F46BC6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организации и проведения мероприятий в молодежном коворкинг-центре посетитель обязан соблюдать меры безопасности.</w:t>
      </w:r>
    </w:p>
    <w:p w14:paraId="239A88C6" w14:textId="4C74DF1A" w:rsidR="00EA17C8" w:rsidRDefault="00EA17C8" w:rsidP="00F46BC6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чрезвычайных происшествий посетитель обязан сообщить об этом представителю молодежного коворкинг-центра.</w:t>
      </w:r>
    </w:p>
    <w:p w14:paraId="1E51D7AB" w14:textId="44442E0E" w:rsidR="00EA17C8" w:rsidRDefault="00F46BC6" w:rsidP="00F46BC6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посетитель обязан привести в надлежащий вид рабочее место, в том числе, пространство в досуговой зоне.</w:t>
      </w:r>
    </w:p>
    <w:p w14:paraId="677E8F7C" w14:textId="45696CB1" w:rsidR="00F46BC6" w:rsidRDefault="00F46BC6" w:rsidP="00F46BC6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 молодежного коворкинг-центра несут материальную ответственность за причиненный имуществу, оборудованию, инвентарю ущерб или его потерю в соответствии с законодательством Российской Федерации.</w:t>
      </w:r>
    </w:p>
    <w:p w14:paraId="373938BC" w14:textId="73354359" w:rsidR="00F46BC6" w:rsidRPr="00EA17C8" w:rsidRDefault="00F46BC6" w:rsidP="00F46BC6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Посетители, нарушившие настоящие Правила, исключаются из молодежного-коворкинг центра.</w:t>
      </w:r>
    </w:p>
    <w:sectPr w:rsidR="00F46BC6" w:rsidRPr="00EA17C8" w:rsidSect="00342EB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63F0" w14:textId="77777777" w:rsidR="00342EBC" w:rsidRDefault="00342EBC" w:rsidP="00342EBC">
      <w:pPr>
        <w:spacing w:after="0" w:line="240" w:lineRule="auto"/>
      </w:pPr>
      <w:r>
        <w:separator/>
      </w:r>
    </w:p>
  </w:endnote>
  <w:endnote w:type="continuationSeparator" w:id="0">
    <w:p w14:paraId="414D09B9" w14:textId="77777777" w:rsidR="00342EBC" w:rsidRDefault="00342EBC" w:rsidP="003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AEBC" w14:textId="77777777" w:rsidR="00342EBC" w:rsidRDefault="00342EBC" w:rsidP="00342EBC">
      <w:pPr>
        <w:spacing w:after="0" w:line="240" w:lineRule="auto"/>
      </w:pPr>
      <w:r>
        <w:separator/>
      </w:r>
    </w:p>
  </w:footnote>
  <w:footnote w:type="continuationSeparator" w:id="0">
    <w:p w14:paraId="32C89A0F" w14:textId="77777777" w:rsidR="00342EBC" w:rsidRDefault="00342EBC" w:rsidP="003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298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1B11E4" w14:textId="77777777" w:rsidR="00342EBC" w:rsidRPr="00342EBC" w:rsidRDefault="00342EB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E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E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E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42EBC">
          <w:rPr>
            <w:rFonts w:ascii="Times New Roman" w:hAnsi="Times New Roman" w:cs="Times New Roman"/>
            <w:sz w:val="28"/>
            <w:szCs w:val="28"/>
          </w:rPr>
          <w:t>2</w:t>
        </w:r>
        <w:r w:rsidRPr="00342E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8A46CC" w14:textId="77777777" w:rsidR="00342EBC" w:rsidRDefault="00342E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0E8"/>
    <w:multiLevelType w:val="hybridMultilevel"/>
    <w:tmpl w:val="C206E18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C9254F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B91805"/>
    <w:multiLevelType w:val="hybridMultilevel"/>
    <w:tmpl w:val="CDF014F6"/>
    <w:lvl w:ilvl="0" w:tplc="72EAEF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2F3D95"/>
    <w:multiLevelType w:val="hybridMultilevel"/>
    <w:tmpl w:val="5B0072E8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3C7C48"/>
    <w:multiLevelType w:val="multilevel"/>
    <w:tmpl w:val="A8682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8CD4025"/>
    <w:multiLevelType w:val="multilevel"/>
    <w:tmpl w:val="A87E80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461F5F17"/>
    <w:multiLevelType w:val="multilevel"/>
    <w:tmpl w:val="A87E80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5E233D12"/>
    <w:multiLevelType w:val="hybridMultilevel"/>
    <w:tmpl w:val="275663BA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505DFB"/>
    <w:multiLevelType w:val="hybridMultilevel"/>
    <w:tmpl w:val="7832B994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7026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431213">
    <w:abstractNumId w:val="1"/>
  </w:num>
  <w:num w:numId="3" w16cid:durableId="14148161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99254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7469344">
    <w:abstractNumId w:val="0"/>
  </w:num>
  <w:num w:numId="6" w16cid:durableId="2142117196">
    <w:abstractNumId w:val="2"/>
  </w:num>
  <w:num w:numId="7" w16cid:durableId="1306810021">
    <w:abstractNumId w:val="7"/>
  </w:num>
  <w:num w:numId="8" w16cid:durableId="1741252585">
    <w:abstractNumId w:val="6"/>
  </w:num>
  <w:num w:numId="9" w16cid:durableId="99184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88"/>
    <w:rsid w:val="00342EBC"/>
    <w:rsid w:val="005672D2"/>
    <w:rsid w:val="00B96AEC"/>
    <w:rsid w:val="00EA17C8"/>
    <w:rsid w:val="00EF1588"/>
    <w:rsid w:val="00F4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E65C"/>
  <w15:chartTrackingRefBased/>
  <w15:docId w15:val="{9CF67AAD-7FEC-4073-8307-F6D5E10E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588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58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a4">
    <w:name w:val="header"/>
    <w:basedOn w:val="a"/>
    <w:link w:val="a5"/>
    <w:uiPriority w:val="99"/>
    <w:unhideWhenUsed/>
    <w:rsid w:val="0034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EBC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34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EB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Витальевич Попов</dc:creator>
  <cp:keywords/>
  <dc:description/>
  <cp:lastModifiedBy>Ирина Игоревна Михайлова</cp:lastModifiedBy>
  <cp:revision>3</cp:revision>
  <cp:lastPrinted>2023-09-13T11:09:00Z</cp:lastPrinted>
  <dcterms:created xsi:type="dcterms:W3CDTF">2023-09-13T10:06:00Z</dcterms:created>
  <dcterms:modified xsi:type="dcterms:W3CDTF">2023-09-13T13:39:00Z</dcterms:modified>
</cp:coreProperties>
</file>